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575D6" w14:textId="77777777" w:rsidR="00066011" w:rsidRDefault="00066011" w:rsidP="00066011">
      <w:pPr>
        <w:jc w:val="both"/>
        <w:rPr>
          <w:sz w:val="24"/>
          <w:szCs w:val="24"/>
          <w:lang w:val="hr-HR"/>
        </w:rPr>
      </w:pPr>
      <w:r w:rsidRPr="00066011">
        <w:rPr>
          <w:sz w:val="24"/>
          <w:szCs w:val="24"/>
          <w:lang w:val="hr-HR"/>
        </w:rPr>
        <w:t xml:space="preserve">Zagreb, 2. veljače 2026. </w:t>
      </w:r>
    </w:p>
    <w:p w14:paraId="294FEB30" w14:textId="77777777" w:rsidR="00066011" w:rsidRPr="00066011" w:rsidRDefault="00066011" w:rsidP="00066011">
      <w:pPr>
        <w:jc w:val="both"/>
        <w:rPr>
          <w:sz w:val="24"/>
          <w:szCs w:val="24"/>
          <w:lang w:val="hr-HR"/>
        </w:rPr>
      </w:pPr>
    </w:p>
    <w:p w14:paraId="1CC67786" w14:textId="77777777" w:rsidR="00066011" w:rsidRPr="00066011" w:rsidRDefault="00066011" w:rsidP="00066011">
      <w:pPr>
        <w:jc w:val="center"/>
        <w:rPr>
          <w:sz w:val="24"/>
          <w:szCs w:val="24"/>
          <w:lang w:val="hr-HR"/>
        </w:rPr>
      </w:pPr>
      <w:r w:rsidRPr="00066011">
        <w:rPr>
          <w:sz w:val="24"/>
          <w:szCs w:val="24"/>
          <w:lang w:val="hr-HR"/>
        </w:rPr>
        <w:t>Hrvatska olimpijska akademija i Hrvatski kineziološki savez potpisali</w:t>
      </w:r>
    </w:p>
    <w:p w14:paraId="04E40EFF" w14:textId="77777777" w:rsidR="00066011" w:rsidRPr="00066011" w:rsidRDefault="00066011" w:rsidP="00066011">
      <w:pPr>
        <w:jc w:val="center"/>
        <w:rPr>
          <w:sz w:val="24"/>
          <w:szCs w:val="24"/>
          <w:lang w:val="hr-HR"/>
        </w:rPr>
      </w:pPr>
      <w:r w:rsidRPr="00066011">
        <w:rPr>
          <w:sz w:val="24"/>
          <w:szCs w:val="24"/>
          <w:lang w:val="hr-HR"/>
        </w:rPr>
        <w:t>sporazum „Olimpizam na djelu“</w:t>
      </w:r>
    </w:p>
    <w:p w14:paraId="3C2012C5" w14:textId="77777777" w:rsidR="00066011" w:rsidRPr="00066011" w:rsidRDefault="00066011" w:rsidP="00066011">
      <w:pPr>
        <w:jc w:val="both"/>
        <w:rPr>
          <w:sz w:val="24"/>
          <w:szCs w:val="24"/>
          <w:lang w:val="hr-HR"/>
        </w:rPr>
      </w:pPr>
    </w:p>
    <w:p w14:paraId="357CEA01" w14:textId="77777777" w:rsidR="00066011" w:rsidRPr="00066011" w:rsidRDefault="00066011" w:rsidP="00066011">
      <w:pPr>
        <w:jc w:val="both"/>
        <w:rPr>
          <w:sz w:val="24"/>
          <w:szCs w:val="24"/>
          <w:lang w:val="hr-HR"/>
        </w:rPr>
      </w:pPr>
      <w:r w:rsidRPr="00066011">
        <w:rPr>
          <w:sz w:val="24"/>
          <w:szCs w:val="24"/>
          <w:lang w:val="hr-HR"/>
        </w:rPr>
        <w:t xml:space="preserve">Hrvatska olimpijska akademija potpisala je s Hrvatskim kineziološkim savezom petu godinu za redom sporazum „Olimpizam na djelu“ u sjedištu nacionalne kineziološke udruge u Zagrebu. Sporazum su potpisali ravnatelj Hrvatske olimpijske akademije Saša Ceraj i predsjednik Hrvatskog kineziološkog saveza Goran Leko, uz prisustvo potpredsjednika Hrvatskog kineziološkog saveza Davorina Babića s ciljem zajedničkog djelovanja na unaprjeđenju provođenja nastave tjelesne i zdravstvene kulture u školama, promicanju olimpijskih načela i olimpijskih vrijednosti među učenicima te utječu na razvoj sporta u školama u Republici Hrvatskoj. Ova se vrijedna suradnja odnosi na provedbu natječaja za novčanu pomoć u nabavi sportske opreme potrebne za nastavu tjelesne i zdravstvene kulture i vannastavnih sportskih i tjelovježbenih aktivnosti u školama, a koji će trajati od 15. ožujka do 15. travnja 2026. </w:t>
      </w:r>
    </w:p>
    <w:p w14:paraId="142A0B6C" w14:textId="77777777" w:rsidR="00066011" w:rsidRPr="00066011" w:rsidRDefault="00066011" w:rsidP="00066011">
      <w:pPr>
        <w:pStyle w:val="StandardWeb"/>
        <w:jc w:val="both"/>
        <w:rPr>
          <w:lang w:val="hr-HR"/>
        </w:rPr>
      </w:pPr>
      <w:r w:rsidRPr="00066011">
        <w:rPr>
          <w:lang w:val="hr-HR"/>
        </w:rPr>
        <w:t>- Izražavam zadovoljstvo što se ova izvrsna suradnja između HOA-e i Hrvatskog kineziološkog saveza nastavlja već petu godinu zaredom s ciljem podizanja kvalitete provođenja nastave tjelesne i zdravstvene kulture u školama i širenja olimpijskih vrijednosti. Posebno mi je drago da je ovaj projekt na osobit način namijenjen područjima od posebne državne skrbi, hrvatskim otocima i područjima zahvaćenim prirodnim katastrofama u Hrvatskoj, čime želimo poslati i posebnu poruku podrške upravo navedenim područjima, ali utjecati na poticanje kvalitete kineziološke struke. - izjavio je prilikom potpisivanja Sporazuma ravnatelj Hrvatske olimpijske akademije Saša Ceraj.</w:t>
      </w:r>
    </w:p>
    <w:p w14:paraId="52C7AEF9" w14:textId="77777777" w:rsidR="00281920" w:rsidRPr="00946E02" w:rsidRDefault="00281920" w:rsidP="00E617A9">
      <w:pPr>
        <w:rPr>
          <w:sz w:val="24"/>
          <w:szCs w:val="24"/>
          <w:lang w:val="hr-HR"/>
        </w:rPr>
      </w:pPr>
    </w:p>
    <w:p w14:paraId="51907A5F" w14:textId="77777777" w:rsidR="00281920" w:rsidRPr="00946E02" w:rsidRDefault="00281920" w:rsidP="00E617A9">
      <w:pPr>
        <w:rPr>
          <w:sz w:val="24"/>
          <w:szCs w:val="24"/>
          <w:lang w:val="hr-HR"/>
        </w:rPr>
      </w:pPr>
    </w:p>
    <w:p w14:paraId="2EB36847" w14:textId="77777777" w:rsidR="00281920" w:rsidRPr="00946E02" w:rsidRDefault="00281920" w:rsidP="00E617A9">
      <w:pPr>
        <w:rPr>
          <w:sz w:val="24"/>
          <w:szCs w:val="24"/>
          <w:lang w:val="hr-HR"/>
        </w:rPr>
      </w:pPr>
    </w:p>
    <w:p w14:paraId="33B4367F" w14:textId="77777777" w:rsidR="00281920" w:rsidRPr="00946E02" w:rsidRDefault="00281920" w:rsidP="00E617A9">
      <w:pPr>
        <w:rPr>
          <w:sz w:val="24"/>
          <w:szCs w:val="24"/>
          <w:lang w:val="hr-HR"/>
        </w:rPr>
      </w:pPr>
    </w:p>
    <w:p w14:paraId="239B83A6" w14:textId="77777777" w:rsidR="00281920" w:rsidRPr="00946E02" w:rsidRDefault="00281920" w:rsidP="00E617A9">
      <w:pPr>
        <w:rPr>
          <w:sz w:val="24"/>
          <w:szCs w:val="24"/>
          <w:lang w:val="hr-HR"/>
        </w:rPr>
      </w:pPr>
    </w:p>
    <w:p w14:paraId="20164528" w14:textId="77777777" w:rsidR="00281920" w:rsidRPr="00946E02" w:rsidRDefault="00281920" w:rsidP="00E617A9">
      <w:pPr>
        <w:rPr>
          <w:sz w:val="24"/>
          <w:szCs w:val="24"/>
          <w:lang w:val="hr-HR"/>
        </w:rPr>
      </w:pPr>
    </w:p>
    <w:p w14:paraId="1167DECF" w14:textId="77777777" w:rsidR="00281920" w:rsidRPr="00946E02" w:rsidRDefault="00281920" w:rsidP="00E617A9">
      <w:pPr>
        <w:rPr>
          <w:sz w:val="24"/>
          <w:szCs w:val="24"/>
          <w:lang w:val="hr-HR"/>
        </w:rPr>
      </w:pPr>
    </w:p>
    <w:p w14:paraId="58DB656B" w14:textId="77777777" w:rsidR="00B806BA" w:rsidRPr="00946E02" w:rsidRDefault="003B6D39" w:rsidP="003B6D39">
      <w:pPr>
        <w:spacing w:line="360" w:lineRule="auto"/>
        <w:rPr>
          <w:sz w:val="24"/>
          <w:szCs w:val="24"/>
          <w:lang w:val="hr-HR"/>
        </w:rPr>
      </w:pPr>
      <w:r w:rsidRPr="00946E02">
        <w:rPr>
          <w:sz w:val="24"/>
          <w:szCs w:val="24"/>
          <w:lang w:val="hr-HR"/>
        </w:rPr>
        <w:tab/>
      </w:r>
      <w:r w:rsidRPr="00946E02">
        <w:rPr>
          <w:sz w:val="24"/>
          <w:szCs w:val="24"/>
          <w:lang w:val="hr-HR"/>
        </w:rPr>
        <w:tab/>
      </w:r>
      <w:r w:rsidRPr="00946E02">
        <w:rPr>
          <w:sz w:val="24"/>
          <w:szCs w:val="24"/>
          <w:lang w:val="hr-HR"/>
        </w:rPr>
        <w:tab/>
      </w:r>
      <w:r w:rsidRPr="00946E02">
        <w:rPr>
          <w:sz w:val="24"/>
          <w:szCs w:val="24"/>
          <w:lang w:val="hr-HR"/>
        </w:rPr>
        <w:tab/>
        <w:t xml:space="preserve">               </w:t>
      </w:r>
      <w:r w:rsidRPr="00946E02">
        <w:rPr>
          <w:sz w:val="24"/>
          <w:szCs w:val="24"/>
          <w:lang w:val="hr-HR"/>
        </w:rPr>
        <w:tab/>
        <w:t xml:space="preserve">                                                                                    </w:t>
      </w:r>
    </w:p>
    <w:p w14:paraId="73CE98E1" w14:textId="77777777" w:rsidR="00192855" w:rsidRPr="00946E02" w:rsidRDefault="00B806BA" w:rsidP="00BA0EBF">
      <w:pPr>
        <w:spacing w:line="360" w:lineRule="auto"/>
        <w:jc w:val="right"/>
        <w:rPr>
          <w:sz w:val="24"/>
          <w:szCs w:val="24"/>
          <w:lang w:val="hr-HR"/>
        </w:rPr>
      </w:pPr>
      <w:r w:rsidRPr="00946E02">
        <w:rPr>
          <w:sz w:val="24"/>
          <w:szCs w:val="24"/>
          <w:lang w:val="hr-HR"/>
        </w:rPr>
        <w:t xml:space="preserve">                                                                 </w:t>
      </w:r>
      <w:r w:rsidR="003B6D39" w:rsidRPr="00946E02">
        <w:rPr>
          <w:sz w:val="24"/>
          <w:szCs w:val="24"/>
          <w:lang w:val="hr-HR"/>
        </w:rPr>
        <w:t xml:space="preserve"> </w:t>
      </w:r>
      <w:r w:rsidR="00192855" w:rsidRPr="00946E02">
        <w:rPr>
          <w:sz w:val="24"/>
          <w:szCs w:val="24"/>
          <w:lang w:val="hr-HR"/>
        </w:rPr>
        <w:t>P</w:t>
      </w:r>
      <w:r w:rsidR="003B6D39" w:rsidRPr="00946E02">
        <w:rPr>
          <w:sz w:val="24"/>
          <w:szCs w:val="24"/>
          <w:lang w:val="hr-HR"/>
        </w:rPr>
        <w:t xml:space="preserve">redsjednik </w:t>
      </w:r>
      <w:r w:rsidR="00281920" w:rsidRPr="00946E02">
        <w:rPr>
          <w:sz w:val="24"/>
          <w:szCs w:val="24"/>
          <w:lang w:val="hr-HR"/>
        </w:rPr>
        <w:t>Hrvatskog kineziološkog saveza</w:t>
      </w:r>
      <w:r w:rsidR="003B6D39" w:rsidRPr="00946E02">
        <w:rPr>
          <w:sz w:val="24"/>
          <w:szCs w:val="24"/>
          <w:lang w:val="hr-HR"/>
        </w:rPr>
        <w:t xml:space="preserve">  </w:t>
      </w:r>
    </w:p>
    <w:p w14:paraId="57CBD5DD" w14:textId="77777777" w:rsidR="00192855" w:rsidRPr="00946E02" w:rsidRDefault="00192855" w:rsidP="00192855">
      <w:pPr>
        <w:spacing w:line="360" w:lineRule="auto"/>
        <w:rPr>
          <w:b/>
          <w:sz w:val="24"/>
          <w:szCs w:val="24"/>
          <w:lang w:val="hr-HR"/>
        </w:rPr>
      </w:pPr>
      <w:r w:rsidRPr="00946E02">
        <w:rPr>
          <w:b/>
          <w:sz w:val="24"/>
          <w:szCs w:val="24"/>
          <w:lang w:val="hr-HR"/>
        </w:rPr>
        <w:t xml:space="preserve">         </w:t>
      </w:r>
    </w:p>
    <w:p w14:paraId="41D86F4E" w14:textId="11A804C0" w:rsidR="00192855" w:rsidRPr="00946E02" w:rsidRDefault="00066011" w:rsidP="00192855">
      <w:pPr>
        <w:spacing w:line="360" w:lineRule="auto"/>
        <w:rPr>
          <w:sz w:val="24"/>
          <w:szCs w:val="24"/>
          <w:lang w:val="hr-HR"/>
        </w:rPr>
      </w:pPr>
      <w:r w:rsidRPr="00946E02">
        <w:rPr>
          <w:noProof/>
          <w:lang w:val="hr-HR"/>
        </w:rPr>
        <w:drawing>
          <wp:anchor distT="0" distB="0" distL="114300" distR="114300" simplePos="0" relativeHeight="251657728" behindDoc="0" locked="0" layoutInCell="1" allowOverlap="1" wp14:anchorId="4BC9F70C" wp14:editId="0784EDEB">
            <wp:simplePos x="0" y="0"/>
            <wp:positionH relativeFrom="margin">
              <wp:posOffset>3486150</wp:posOffset>
            </wp:positionH>
            <wp:positionV relativeFrom="page">
              <wp:posOffset>7964170</wp:posOffset>
            </wp:positionV>
            <wp:extent cx="1924050" cy="655955"/>
            <wp:effectExtent l="0" t="0" r="0" b="0"/>
            <wp:wrapNone/>
            <wp:docPr id="386027996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2855" w:rsidRPr="00946E02">
        <w:rPr>
          <w:b/>
          <w:sz w:val="24"/>
          <w:szCs w:val="24"/>
          <w:lang w:val="hr-HR"/>
        </w:rPr>
        <w:t xml:space="preserve">                                                                                             </w:t>
      </w:r>
      <w:r w:rsidR="00192855" w:rsidRPr="00946E02">
        <w:rPr>
          <w:bCs/>
          <w:sz w:val="24"/>
          <w:szCs w:val="24"/>
          <w:lang w:val="hr-HR"/>
        </w:rPr>
        <w:t>dr.sc. Goran Leko</w:t>
      </w:r>
    </w:p>
    <w:p w14:paraId="2732CC05" w14:textId="1DD419CF" w:rsidR="00192855" w:rsidRPr="00946E02" w:rsidRDefault="00066011" w:rsidP="00BA0EBF">
      <w:pPr>
        <w:spacing w:line="360" w:lineRule="auto"/>
        <w:jc w:val="right"/>
        <w:rPr>
          <w:sz w:val="24"/>
          <w:szCs w:val="24"/>
          <w:lang w:val="hr-HR"/>
        </w:rPr>
      </w:pPr>
      <w:r w:rsidRPr="00946E02">
        <w:rPr>
          <w:noProof/>
          <w:sz w:val="24"/>
          <w:szCs w:val="24"/>
          <w:lang w:val="hr-HR"/>
        </w:rPr>
        <w:drawing>
          <wp:inline distT="0" distB="0" distL="0" distR="0" wp14:anchorId="1E1753F0" wp14:editId="75CAEBF3">
            <wp:extent cx="914400" cy="914400"/>
            <wp:effectExtent l="0" t="0" r="0" b="0"/>
            <wp:docPr id="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C996A2" w14:textId="77777777" w:rsidR="004D2071" w:rsidRPr="00946E02" w:rsidRDefault="004D2071" w:rsidP="00BA0EBF">
      <w:pPr>
        <w:spacing w:line="360" w:lineRule="auto"/>
        <w:jc w:val="right"/>
        <w:rPr>
          <w:sz w:val="24"/>
          <w:szCs w:val="24"/>
          <w:lang w:val="hr-HR"/>
        </w:rPr>
      </w:pPr>
    </w:p>
    <w:p w14:paraId="6AA4B53E" w14:textId="77777777" w:rsidR="00192855" w:rsidRPr="00946E02" w:rsidRDefault="00192855" w:rsidP="00BA0EBF">
      <w:pPr>
        <w:spacing w:line="360" w:lineRule="auto"/>
        <w:jc w:val="right"/>
        <w:rPr>
          <w:sz w:val="24"/>
          <w:szCs w:val="24"/>
          <w:lang w:val="hr-HR"/>
        </w:rPr>
      </w:pPr>
    </w:p>
    <w:sectPr w:rsidR="00192855" w:rsidRPr="00946E0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800" w:bottom="851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74E0A" w14:textId="77777777" w:rsidR="00B93DEB" w:rsidRDefault="00B93DEB">
      <w:r>
        <w:separator/>
      </w:r>
    </w:p>
  </w:endnote>
  <w:endnote w:type="continuationSeparator" w:id="0">
    <w:p w14:paraId="63D9EA10" w14:textId="77777777" w:rsidR="00B93DEB" w:rsidRDefault="00B93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Eras Medium ITC"/>
    <w:charset w:val="00"/>
    <w:family w:val="swiss"/>
    <w:pitch w:val="variable"/>
    <w:sig w:usb0="00000007" w:usb1="00000000" w:usb2="00000000" w:usb3="00000000" w:csb0="00000093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Estrangelo Edessa">
    <w:altName w:val="Comic Sans MS"/>
    <w:panose1 w:val="00000000000000000000"/>
    <w:charset w:val="01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DC26C" w14:textId="77777777" w:rsidR="00612527" w:rsidRDefault="0061252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42391" w14:textId="77777777" w:rsidR="00DB1110" w:rsidRDefault="00DB1110">
    <w:pPr>
      <w:pStyle w:val="Podnoje"/>
      <w:rPr>
        <w:lang w:val="hr-HR"/>
      </w:rPr>
    </w:pPr>
    <w:r>
      <w:rPr>
        <w:lang w:val="hr-HR"/>
      </w:rPr>
      <w:t>Hrvatski kineziološki savez, Horvaćanski zavoj 15, HR – 10000 Zagreb</w:t>
    </w:r>
  </w:p>
  <w:p w14:paraId="4CF5746D" w14:textId="77777777" w:rsidR="00DB1110" w:rsidRPr="00EF0C6B" w:rsidRDefault="00DB1110">
    <w:pPr>
      <w:pStyle w:val="Podnoje"/>
      <w:rPr>
        <w:lang w:val="hr-HR"/>
      </w:rPr>
    </w:pPr>
    <w:r>
      <w:rPr>
        <w:lang w:val="hr-HR"/>
      </w:rPr>
      <w:t>OIB: 4674</w:t>
    </w:r>
    <w:r w:rsidR="00612527">
      <w:rPr>
        <w:lang w:val="hr-HR"/>
      </w:rPr>
      <w:t>5</w:t>
    </w:r>
    <w:r>
      <w:rPr>
        <w:lang w:val="hr-HR"/>
      </w:rPr>
      <w:t xml:space="preserve">727313; e-mail: </w:t>
    </w:r>
    <w:hyperlink r:id="rId1" w:history="1">
      <w:r w:rsidR="00D6624F" w:rsidRPr="001A0E59">
        <w:rPr>
          <w:rStyle w:val="Hiperveza"/>
          <w:lang w:val="hr-HR"/>
        </w:rPr>
        <w:t>tajnik@hrks.hr</w:t>
      </w:r>
    </w:hyperlink>
    <w:r>
      <w:rPr>
        <w:lang w:val="hr-HR"/>
      </w:rPr>
      <w:t xml:space="preserve">; </w:t>
    </w:r>
    <w:hyperlink r:id="rId2" w:history="1">
      <w:r w:rsidR="00612527" w:rsidRPr="005B1BFF">
        <w:rPr>
          <w:rStyle w:val="Hiperveza"/>
          <w:lang w:val="hr-HR"/>
        </w:rPr>
        <w:t>info@hrks.hr</w:t>
      </w:r>
    </w:hyperlink>
    <w:r w:rsidR="00612527">
      <w:rPr>
        <w:lang w:val="hr-HR"/>
      </w:rPr>
      <w:t xml:space="preserve"> </w:t>
    </w:r>
    <w:r>
      <w:rPr>
        <w:lang w:val="hr-HR"/>
      </w:rPr>
      <w:t xml:space="preserve">ur.: </w:t>
    </w:r>
    <w:hyperlink r:id="rId3" w:history="1">
      <w:r w:rsidRPr="00AA0278">
        <w:rPr>
          <w:rStyle w:val="Hiperveza"/>
          <w:lang w:val="hr-HR"/>
        </w:rPr>
        <w:t>www.hrks.hr</w:t>
      </w:r>
    </w:hyperlink>
    <w:r>
      <w:rPr>
        <w:lang w:val="hr-HR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0B936" w14:textId="77777777" w:rsidR="00612527" w:rsidRDefault="0061252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4D162" w14:textId="77777777" w:rsidR="00B93DEB" w:rsidRDefault="00B93DEB">
      <w:r>
        <w:separator/>
      </w:r>
    </w:p>
  </w:footnote>
  <w:footnote w:type="continuationSeparator" w:id="0">
    <w:p w14:paraId="3EB9B56E" w14:textId="77777777" w:rsidR="00B93DEB" w:rsidRDefault="00B93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CA7B1" w14:textId="77777777" w:rsidR="00612527" w:rsidRDefault="0061252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Ind w:w="108" w:type="dxa"/>
      <w:tblLook w:val="01E0" w:firstRow="1" w:lastRow="1" w:firstColumn="1" w:lastColumn="1" w:noHBand="0" w:noVBand="0"/>
    </w:tblPr>
    <w:tblGrid>
      <w:gridCol w:w="3144"/>
      <w:gridCol w:w="3440"/>
      <w:gridCol w:w="2776"/>
    </w:tblGrid>
    <w:tr w:rsidR="00DB1110" w:rsidRPr="00B45DDB" w14:paraId="772AC0AA" w14:textId="77777777" w:rsidTr="00B45DDB">
      <w:tc>
        <w:tcPr>
          <w:tcW w:w="2880" w:type="dxa"/>
          <w:tcBorders>
            <w:bottom w:val="double" w:sz="4" w:space="0" w:color="auto"/>
          </w:tcBorders>
          <w:vAlign w:val="center"/>
        </w:tcPr>
        <w:p w14:paraId="5459626D" w14:textId="19F8A02B" w:rsidR="00DB1110" w:rsidRPr="00F863E3" w:rsidRDefault="00066011" w:rsidP="00B45DDB">
          <w:pPr>
            <w:jc w:val="center"/>
          </w:pPr>
          <w:r w:rsidRPr="00AB1036">
            <w:rPr>
              <w:rFonts w:ascii="Arial Narrow" w:hAnsi="Arial Narrow"/>
              <w:noProof/>
              <w:sz w:val="24"/>
              <w:lang w:val="hr-HR"/>
            </w:rPr>
            <w:drawing>
              <wp:inline distT="0" distB="0" distL="0" distR="0" wp14:anchorId="582CFB9B" wp14:editId="4D3C3636">
                <wp:extent cx="1859280" cy="922020"/>
                <wp:effectExtent l="0" t="0" r="0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9280" cy="92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00" w:type="dxa"/>
          <w:tcBorders>
            <w:bottom w:val="double" w:sz="4" w:space="0" w:color="auto"/>
          </w:tcBorders>
          <w:vAlign w:val="center"/>
        </w:tcPr>
        <w:p w14:paraId="0421CB9D" w14:textId="77777777" w:rsidR="00DB1110" w:rsidRPr="00B45DDB" w:rsidRDefault="00DB1110" w:rsidP="00B45DDB">
          <w:pPr>
            <w:jc w:val="center"/>
            <w:rPr>
              <w:rFonts w:ascii="Castellar" w:hAnsi="Castellar"/>
              <w:b/>
            </w:rPr>
          </w:pPr>
          <w:r w:rsidRPr="00B45DDB">
            <w:rPr>
              <w:rFonts w:ascii="Castellar" w:hAnsi="Castellar"/>
              <w:b/>
            </w:rPr>
            <w:t>HRVATSKI KINEZIOLOŠKI SAVEZ</w:t>
          </w:r>
        </w:p>
        <w:p w14:paraId="1F8CFB9C" w14:textId="77777777" w:rsidR="00DB1110" w:rsidRPr="00B45DDB" w:rsidRDefault="00DB1110" w:rsidP="00B45DDB">
          <w:pPr>
            <w:jc w:val="center"/>
            <w:rPr>
              <w:rFonts w:ascii="Estrangelo Edessa" w:hAnsi="Estrangelo Edessa" w:cs="Estrangelo Edessa"/>
            </w:rPr>
          </w:pPr>
          <w:r w:rsidRPr="00B45DDB">
            <w:rPr>
              <w:rFonts w:ascii="Estrangelo Edessa" w:hAnsi="Estrangelo Edessa" w:cs="Estrangelo Edessa"/>
            </w:rPr>
            <w:t xml:space="preserve"> </w:t>
          </w:r>
        </w:p>
      </w:tc>
      <w:tc>
        <w:tcPr>
          <w:tcW w:w="2880" w:type="dxa"/>
          <w:tcBorders>
            <w:bottom w:val="double" w:sz="4" w:space="0" w:color="auto"/>
          </w:tcBorders>
          <w:vAlign w:val="center"/>
        </w:tcPr>
        <w:p w14:paraId="7E9D64A3" w14:textId="08A9B96E" w:rsidR="00DB1110" w:rsidRPr="00B45DDB" w:rsidRDefault="00066011" w:rsidP="00B45DDB">
          <w:pPr>
            <w:jc w:val="center"/>
            <w:rPr>
              <w:rFonts w:ascii="Estrangelo Edessa" w:hAnsi="Estrangelo Edessa" w:cs="Estrangelo Edessa"/>
            </w:rPr>
          </w:pPr>
          <w:r>
            <w:rPr>
              <w:noProof/>
            </w:rPr>
            <w:drawing>
              <wp:inline distT="0" distB="0" distL="0" distR="0" wp14:anchorId="50BD4459" wp14:editId="51641C97">
                <wp:extent cx="937260" cy="1173480"/>
                <wp:effectExtent l="0" t="0" r="0" b="0"/>
                <wp:docPr id="3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7260" cy="1173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E2E38E9" w14:textId="77777777" w:rsidR="00DB1110" w:rsidRDefault="00DB111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A03AF" w14:textId="77777777" w:rsidR="00612527" w:rsidRDefault="0061252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1698"/>
    <w:multiLevelType w:val="hybridMultilevel"/>
    <w:tmpl w:val="A442F2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D6E75"/>
    <w:multiLevelType w:val="multilevel"/>
    <w:tmpl w:val="A1D03D6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11107"/>
    <w:multiLevelType w:val="hybridMultilevel"/>
    <w:tmpl w:val="4348B7F6"/>
    <w:lvl w:ilvl="0" w:tplc="DC66E516">
      <w:start w:val="75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1D910AE3"/>
    <w:multiLevelType w:val="multilevel"/>
    <w:tmpl w:val="C8F28E6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2CCF3A3D"/>
    <w:multiLevelType w:val="multilevel"/>
    <w:tmpl w:val="01DA8B02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F133200"/>
    <w:multiLevelType w:val="multilevel"/>
    <w:tmpl w:val="B694C670"/>
    <w:lvl w:ilvl="0">
      <w:numFmt w:val="bullet"/>
      <w:lvlText w:val="-"/>
      <w:lvlJc w:val="left"/>
      <w:pPr>
        <w:ind w:left="43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B30623B"/>
    <w:multiLevelType w:val="hybridMultilevel"/>
    <w:tmpl w:val="643608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A307E"/>
    <w:multiLevelType w:val="hybridMultilevel"/>
    <w:tmpl w:val="FBBE4C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26AB2"/>
    <w:multiLevelType w:val="multilevel"/>
    <w:tmpl w:val="0350778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421C8B"/>
    <w:multiLevelType w:val="multilevel"/>
    <w:tmpl w:val="7FF2D498"/>
    <w:lvl w:ilvl="0">
      <w:numFmt w:val="bullet"/>
      <w:lvlText w:val="-"/>
      <w:lvlJc w:val="left"/>
      <w:pPr>
        <w:ind w:left="43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837528190">
    <w:abstractNumId w:val="3"/>
  </w:num>
  <w:num w:numId="2" w16cid:durableId="1187209665">
    <w:abstractNumId w:val="2"/>
  </w:num>
  <w:num w:numId="3" w16cid:durableId="1827698646">
    <w:abstractNumId w:val="0"/>
  </w:num>
  <w:num w:numId="4" w16cid:durableId="673187196">
    <w:abstractNumId w:val="6"/>
  </w:num>
  <w:num w:numId="5" w16cid:durableId="449663924">
    <w:abstractNumId w:val="9"/>
  </w:num>
  <w:num w:numId="6" w16cid:durableId="1995137843">
    <w:abstractNumId w:val="8"/>
  </w:num>
  <w:num w:numId="7" w16cid:durableId="2008744229">
    <w:abstractNumId w:val="5"/>
  </w:num>
  <w:num w:numId="8" w16cid:durableId="100495888">
    <w:abstractNumId w:val="4"/>
  </w:num>
  <w:num w:numId="9" w16cid:durableId="248733005">
    <w:abstractNumId w:val="1"/>
  </w:num>
  <w:num w:numId="10" w16cid:durableId="2591474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F52"/>
    <w:rsid w:val="00040370"/>
    <w:rsid w:val="00062E87"/>
    <w:rsid w:val="00066011"/>
    <w:rsid w:val="000C0D98"/>
    <w:rsid w:val="00192855"/>
    <w:rsid w:val="001A783C"/>
    <w:rsid w:val="001B1CCE"/>
    <w:rsid w:val="001C6A79"/>
    <w:rsid w:val="001E290C"/>
    <w:rsid w:val="0023729F"/>
    <w:rsid w:val="00241ED1"/>
    <w:rsid w:val="002473AB"/>
    <w:rsid w:val="00281920"/>
    <w:rsid w:val="00293A23"/>
    <w:rsid w:val="002E25C3"/>
    <w:rsid w:val="002F0041"/>
    <w:rsid w:val="003B6D39"/>
    <w:rsid w:val="004041FB"/>
    <w:rsid w:val="00412062"/>
    <w:rsid w:val="00414006"/>
    <w:rsid w:val="004870DA"/>
    <w:rsid w:val="004C59D6"/>
    <w:rsid w:val="004D2071"/>
    <w:rsid w:val="00587AF9"/>
    <w:rsid w:val="005900B7"/>
    <w:rsid w:val="006013C1"/>
    <w:rsid w:val="00612527"/>
    <w:rsid w:val="00644B58"/>
    <w:rsid w:val="00670382"/>
    <w:rsid w:val="00670623"/>
    <w:rsid w:val="0068699E"/>
    <w:rsid w:val="006B4079"/>
    <w:rsid w:val="00717C19"/>
    <w:rsid w:val="007A1B24"/>
    <w:rsid w:val="00826C33"/>
    <w:rsid w:val="00861CB4"/>
    <w:rsid w:val="00894E20"/>
    <w:rsid w:val="008F7474"/>
    <w:rsid w:val="00937592"/>
    <w:rsid w:val="00946E02"/>
    <w:rsid w:val="00974283"/>
    <w:rsid w:val="009C3E45"/>
    <w:rsid w:val="009F1535"/>
    <w:rsid w:val="00A06223"/>
    <w:rsid w:val="00A07C84"/>
    <w:rsid w:val="00A5062D"/>
    <w:rsid w:val="00AA13A4"/>
    <w:rsid w:val="00AB1036"/>
    <w:rsid w:val="00AD116A"/>
    <w:rsid w:val="00AE0478"/>
    <w:rsid w:val="00AE7790"/>
    <w:rsid w:val="00B45DDB"/>
    <w:rsid w:val="00B47E34"/>
    <w:rsid w:val="00B806BA"/>
    <w:rsid w:val="00B87D86"/>
    <w:rsid w:val="00B93DEB"/>
    <w:rsid w:val="00BA0EBF"/>
    <w:rsid w:val="00BD4F5A"/>
    <w:rsid w:val="00BE390A"/>
    <w:rsid w:val="00BE66B6"/>
    <w:rsid w:val="00CB638E"/>
    <w:rsid w:val="00CC6B4F"/>
    <w:rsid w:val="00CE23CD"/>
    <w:rsid w:val="00D00F81"/>
    <w:rsid w:val="00D17E6D"/>
    <w:rsid w:val="00D21873"/>
    <w:rsid w:val="00D23582"/>
    <w:rsid w:val="00D47A79"/>
    <w:rsid w:val="00D50ECE"/>
    <w:rsid w:val="00D6248A"/>
    <w:rsid w:val="00D6624F"/>
    <w:rsid w:val="00D83299"/>
    <w:rsid w:val="00DB1110"/>
    <w:rsid w:val="00DD0DB8"/>
    <w:rsid w:val="00DE40A4"/>
    <w:rsid w:val="00DF7588"/>
    <w:rsid w:val="00E00FD4"/>
    <w:rsid w:val="00E617A9"/>
    <w:rsid w:val="00EF0C6B"/>
    <w:rsid w:val="00F07385"/>
    <w:rsid w:val="00F152D1"/>
    <w:rsid w:val="00FA4F52"/>
    <w:rsid w:val="00FD3766"/>
    <w:rsid w:val="00FD38E9"/>
    <w:rsid w:val="00FE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C1F1F6"/>
  <w15:chartTrackingRefBased/>
  <w15:docId w15:val="{EDAE5DC4-FDA3-46F8-875D-CF3B0AD77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rFonts w:ascii="Albertus Medium" w:hAnsi="Albertus Medium"/>
      <w:b/>
      <w:sz w:val="24"/>
      <w:lang w:val="de-DE"/>
    </w:rPr>
  </w:style>
  <w:style w:type="paragraph" w:styleId="Naslov2">
    <w:name w:val="heading 2"/>
    <w:basedOn w:val="Normal"/>
    <w:next w:val="Normal"/>
    <w:qFormat/>
    <w:pPr>
      <w:keepNext/>
      <w:outlineLvl w:val="1"/>
    </w:pPr>
    <w:rPr>
      <w:rFonts w:ascii="Arial Narrow" w:hAnsi="Arial Narrow"/>
      <w:b/>
      <w:position w:val="6"/>
      <w:sz w:val="28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Tijeloteksta">
    <w:name w:val="Body Text"/>
    <w:basedOn w:val="Normal"/>
    <w:pPr>
      <w:spacing w:line="360" w:lineRule="auto"/>
      <w:jc w:val="both"/>
    </w:pPr>
    <w:rPr>
      <w:rFonts w:ascii="Arial Narrow" w:hAnsi="Arial Narrow"/>
      <w:sz w:val="24"/>
      <w:lang w:val="hr-HR"/>
    </w:rPr>
  </w:style>
  <w:style w:type="character" w:styleId="Hiperveza">
    <w:name w:val="Hyperlink"/>
    <w:rsid w:val="00B47E34"/>
    <w:rPr>
      <w:color w:val="0000FF"/>
      <w:u w:val="single"/>
    </w:rPr>
  </w:style>
  <w:style w:type="table" w:styleId="Reetkatablice">
    <w:name w:val="Table Grid"/>
    <w:basedOn w:val="Obinatablica"/>
    <w:rsid w:val="00BD4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qFormat/>
    <w:rsid w:val="00CC6B4F"/>
    <w:rPr>
      <w:b/>
      <w:bCs/>
    </w:rPr>
  </w:style>
  <w:style w:type="paragraph" w:styleId="Zaglavlje">
    <w:name w:val="header"/>
    <w:basedOn w:val="Normal"/>
    <w:rsid w:val="00EF0C6B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EF0C6B"/>
    <w:pPr>
      <w:tabs>
        <w:tab w:val="center" w:pos="4536"/>
        <w:tab w:val="right" w:pos="9072"/>
      </w:tabs>
    </w:pPr>
  </w:style>
  <w:style w:type="paragraph" w:styleId="Odlomakpopisa">
    <w:name w:val="List Paragraph"/>
    <w:basedOn w:val="Normal"/>
    <w:qFormat/>
    <w:rsid w:val="00E617A9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hr-HR"/>
    </w:rPr>
  </w:style>
  <w:style w:type="paragraph" w:customStyle="1" w:styleId="xmsonormal">
    <w:name w:val="x_msonormal"/>
    <w:basedOn w:val="Normal"/>
    <w:rsid w:val="00946E02"/>
    <w:pPr>
      <w:overflowPunct/>
      <w:autoSpaceDE/>
      <w:adjustRightInd/>
      <w:textAlignment w:val="auto"/>
    </w:pPr>
    <w:rPr>
      <w:rFonts w:ascii="Calibri" w:eastAsia="Calibri" w:hAnsi="Calibri" w:cs="Calibri"/>
      <w:sz w:val="22"/>
      <w:szCs w:val="22"/>
      <w:lang w:val="hr-HR" w:eastAsia="hr-HR"/>
    </w:rPr>
  </w:style>
  <w:style w:type="character" w:styleId="Nerijeenospominjanje">
    <w:name w:val="Unresolved Mention"/>
    <w:uiPriority w:val="99"/>
    <w:semiHidden/>
    <w:unhideWhenUsed/>
    <w:rsid w:val="00D6624F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0660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rks.hr" TargetMode="External"/><Relationship Id="rId2" Type="http://schemas.openxmlformats.org/officeDocument/2006/relationships/hyperlink" Target="mailto:info@hrks.hr" TargetMode="External"/><Relationship Id="rId1" Type="http://schemas.openxmlformats.org/officeDocument/2006/relationships/hyperlink" Target="mailto:tajnik@hrks.h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E5AA7-B222-45EA-9D59-EAE8A4A94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1762</Characters>
  <Application>Microsoft Office Word</Application>
  <DocSecurity>0</DocSecurity>
  <Lines>45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HRVATSKI KINEZIOLOŠKI SAVEZ</vt:lpstr>
      <vt:lpstr>SAVEZ PEDAGOGA FIZIČKE KULTURE HRVATSKE</vt:lpstr>
    </vt:vector>
  </TitlesOfParts>
  <Company>2</Company>
  <LinksUpToDate>false</LinksUpToDate>
  <CharactersWithSpaces>2026</CharactersWithSpaces>
  <SharedDoc>false</SharedDoc>
  <HLinks>
    <vt:vector size="18" baseType="variant">
      <vt:variant>
        <vt:i4>7602233</vt:i4>
      </vt:variant>
      <vt:variant>
        <vt:i4>6</vt:i4>
      </vt:variant>
      <vt:variant>
        <vt:i4>0</vt:i4>
      </vt:variant>
      <vt:variant>
        <vt:i4>5</vt:i4>
      </vt:variant>
      <vt:variant>
        <vt:lpwstr>http://www.hrks.hr/</vt:lpwstr>
      </vt:variant>
      <vt:variant>
        <vt:lpwstr/>
      </vt:variant>
      <vt:variant>
        <vt:i4>4456550</vt:i4>
      </vt:variant>
      <vt:variant>
        <vt:i4>3</vt:i4>
      </vt:variant>
      <vt:variant>
        <vt:i4>0</vt:i4>
      </vt:variant>
      <vt:variant>
        <vt:i4>5</vt:i4>
      </vt:variant>
      <vt:variant>
        <vt:lpwstr>mailto:info@hrks.hr</vt:lpwstr>
      </vt:variant>
      <vt:variant>
        <vt:lpwstr/>
      </vt:variant>
      <vt:variant>
        <vt:i4>3932163</vt:i4>
      </vt:variant>
      <vt:variant>
        <vt:i4>0</vt:i4>
      </vt:variant>
      <vt:variant>
        <vt:i4>0</vt:i4>
      </vt:variant>
      <vt:variant>
        <vt:i4>5</vt:i4>
      </vt:variant>
      <vt:variant>
        <vt:lpwstr>mailto:tajnik@hrks.hr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HRVATSKI KINEZIOLOŠKI SAVEZ</dc:title>
  <dc:subject/>
  <dc:creator>1</dc:creator>
  <cp:keywords/>
  <cp:lastModifiedBy>Goran Leko</cp:lastModifiedBy>
  <cp:revision>2</cp:revision>
  <cp:lastPrinted>2025-05-20T10:30:00Z</cp:lastPrinted>
  <dcterms:created xsi:type="dcterms:W3CDTF">2026-02-13T10:50:00Z</dcterms:created>
  <dcterms:modified xsi:type="dcterms:W3CDTF">2026-02-13T10:50:00Z</dcterms:modified>
</cp:coreProperties>
</file>